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E9" w:rsidRDefault="00734609" w:rsidP="00BD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Sono </w:t>
      </w:r>
      <w:r w:rsidR="00A35CDA">
        <w:rPr>
          <w:sz w:val="40"/>
          <w:szCs w:val="40"/>
        </w:rPr>
        <w:t>5</w:t>
      </w:r>
      <w:r>
        <w:rPr>
          <w:sz w:val="40"/>
          <w:szCs w:val="40"/>
        </w:rPr>
        <w:t xml:space="preserve"> i </w:t>
      </w:r>
      <w:r w:rsidR="00A35CDA">
        <w:rPr>
          <w:sz w:val="40"/>
          <w:szCs w:val="40"/>
        </w:rPr>
        <w:t>passaggi</w:t>
      </w:r>
      <w:r>
        <w:rPr>
          <w:sz w:val="40"/>
          <w:szCs w:val="40"/>
        </w:rPr>
        <w:t xml:space="preserve"> per gestire e quindi chiudere la pendenza di un bene</w:t>
      </w:r>
      <w:r w:rsidR="00A35CDA">
        <w:rPr>
          <w:sz w:val="40"/>
          <w:szCs w:val="40"/>
        </w:rPr>
        <w:t>.</w:t>
      </w:r>
    </w:p>
    <w:p w:rsidR="00A35CDA" w:rsidRDefault="00A35CDA" w:rsidP="00BD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 primi 3 sono i requisiti </w:t>
      </w:r>
      <w:r w:rsidR="00BD1B20">
        <w:rPr>
          <w:sz w:val="40"/>
          <w:szCs w:val="40"/>
        </w:rPr>
        <w:t xml:space="preserve">indispensabili </w:t>
      </w:r>
      <w:r>
        <w:rPr>
          <w:sz w:val="40"/>
          <w:szCs w:val="40"/>
        </w:rPr>
        <w:t xml:space="preserve">che si devono verificare per poterlo </w:t>
      </w:r>
      <w:r w:rsidR="00BD1B20">
        <w:rPr>
          <w:sz w:val="40"/>
          <w:szCs w:val="40"/>
        </w:rPr>
        <w:t>chiude</w:t>
      </w:r>
      <w:r>
        <w:rPr>
          <w:sz w:val="40"/>
          <w:szCs w:val="40"/>
        </w:rPr>
        <w:t>re.</w:t>
      </w:r>
    </w:p>
    <w:p w:rsidR="00734609" w:rsidRPr="00BD1B20" w:rsidRDefault="00734609" w:rsidP="00BD1B20">
      <w:pPr>
        <w:jc w:val="both"/>
        <w:rPr>
          <w:b/>
          <w:sz w:val="40"/>
          <w:szCs w:val="40"/>
        </w:rPr>
      </w:pPr>
      <w:r w:rsidRPr="00BD1B20">
        <w:rPr>
          <w:b/>
          <w:sz w:val="40"/>
          <w:szCs w:val="40"/>
        </w:rPr>
        <w:t xml:space="preserve">1 </w:t>
      </w:r>
      <w:r w:rsidR="00A35CDA" w:rsidRPr="00BD1B20">
        <w:rPr>
          <w:b/>
          <w:sz w:val="40"/>
          <w:szCs w:val="40"/>
        </w:rPr>
        <w:t>-</w:t>
      </w:r>
      <w:r w:rsidRPr="00BD1B20">
        <w:rPr>
          <w:b/>
          <w:sz w:val="40"/>
          <w:szCs w:val="40"/>
        </w:rPr>
        <w:t xml:space="preserve"> Il bene deve essere iscritto nel registro</w:t>
      </w:r>
    </w:p>
    <w:p w:rsidR="00734609" w:rsidRDefault="00734609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4981575" cy="76073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09" w:rsidRDefault="00734609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66548" cy="1024128"/>
            <wp:effectExtent l="19050" t="0" r="125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02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Pr="00BD1B20" w:rsidRDefault="00BF78CC" w:rsidP="00BD1B20">
      <w:pPr>
        <w:jc w:val="both"/>
        <w:rPr>
          <w:b/>
          <w:sz w:val="40"/>
          <w:szCs w:val="40"/>
        </w:rPr>
      </w:pPr>
      <w:r w:rsidRPr="00BD1B20">
        <w:rPr>
          <w:b/>
          <w:sz w:val="40"/>
          <w:szCs w:val="40"/>
        </w:rPr>
        <w:t xml:space="preserve">2 </w:t>
      </w:r>
      <w:r w:rsidR="00A35CDA" w:rsidRPr="00BD1B20">
        <w:rPr>
          <w:b/>
          <w:sz w:val="40"/>
          <w:szCs w:val="40"/>
        </w:rPr>
        <w:t>-</w:t>
      </w:r>
      <w:r w:rsidRPr="00BD1B20">
        <w:rPr>
          <w:b/>
          <w:sz w:val="40"/>
          <w:szCs w:val="40"/>
        </w:rPr>
        <w:t xml:space="preserve"> </w:t>
      </w:r>
      <w:r w:rsidR="00BD1B20">
        <w:rPr>
          <w:b/>
          <w:sz w:val="40"/>
          <w:szCs w:val="40"/>
        </w:rPr>
        <w:t>Occor</w:t>
      </w:r>
      <w:r w:rsidRPr="00BD1B20">
        <w:rPr>
          <w:b/>
          <w:sz w:val="40"/>
          <w:szCs w:val="40"/>
        </w:rPr>
        <w:t>re registra</w:t>
      </w:r>
      <w:r w:rsidR="00BD1B20">
        <w:rPr>
          <w:b/>
          <w:sz w:val="40"/>
          <w:szCs w:val="40"/>
        </w:rPr>
        <w:t>re</w:t>
      </w:r>
      <w:r w:rsidRPr="00BD1B20">
        <w:rPr>
          <w:b/>
          <w:sz w:val="40"/>
          <w:szCs w:val="40"/>
        </w:rPr>
        <w:t xml:space="preserve"> un provvedimento dell’A.G. che faccia diventare il bene in sequestro corpo di reato</w:t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248025" cy="28511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428875" cy="358140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3430905" cy="125793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921686" cy="460857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Pr="00BD1B20" w:rsidRDefault="00BF78CC">
      <w:pPr>
        <w:rPr>
          <w:b/>
          <w:sz w:val="40"/>
          <w:szCs w:val="40"/>
        </w:rPr>
      </w:pPr>
      <w:r w:rsidRPr="00BD1B20">
        <w:rPr>
          <w:b/>
          <w:sz w:val="40"/>
          <w:szCs w:val="40"/>
        </w:rPr>
        <w:t xml:space="preserve">3 </w:t>
      </w:r>
      <w:r w:rsidR="00A35CDA" w:rsidRPr="00BD1B20">
        <w:rPr>
          <w:b/>
          <w:sz w:val="40"/>
          <w:szCs w:val="40"/>
        </w:rPr>
        <w:t>-</w:t>
      </w:r>
      <w:r w:rsidRPr="00BD1B20">
        <w:rPr>
          <w:b/>
          <w:sz w:val="40"/>
          <w:szCs w:val="40"/>
        </w:rPr>
        <w:t xml:space="preserve"> Occorre indicare </w:t>
      </w:r>
      <w:r w:rsidR="00BD1B20" w:rsidRPr="00BD1B20">
        <w:rPr>
          <w:b/>
          <w:sz w:val="40"/>
          <w:szCs w:val="40"/>
        </w:rPr>
        <w:t>una modalità di custodia</w:t>
      </w:r>
      <w:r w:rsidRPr="00BD1B20">
        <w:rPr>
          <w:b/>
          <w:sz w:val="40"/>
          <w:szCs w:val="40"/>
        </w:rPr>
        <w:t xml:space="preserve"> (dove si trova il bene?)</w:t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335655" cy="321945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599180" cy="980440"/>
            <wp:effectExtent l="19050" t="0" r="127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Default="00BF78CC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4718050" cy="1675130"/>
            <wp:effectExtent l="19050" t="0" r="635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CC" w:rsidRPr="00BD1B20" w:rsidRDefault="00BF78CC">
      <w:pPr>
        <w:rPr>
          <w:b/>
          <w:sz w:val="40"/>
          <w:szCs w:val="40"/>
        </w:rPr>
      </w:pPr>
      <w:r w:rsidRPr="00BD1B20">
        <w:rPr>
          <w:b/>
          <w:sz w:val="40"/>
          <w:szCs w:val="40"/>
        </w:rPr>
        <w:lastRenderedPageBreak/>
        <w:t xml:space="preserve">4 </w:t>
      </w:r>
      <w:r w:rsidR="00A35CDA" w:rsidRPr="00BD1B20">
        <w:rPr>
          <w:b/>
          <w:sz w:val="40"/>
          <w:szCs w:val="40"/>
        </w:rPr>
        <w:t>-</w:t>
      </w:r>
      <w:r w:rsidRPr="00BD1B20">
        <w:rPr>
          <w:b/>
          <w:sz w:val="40"/>
          <w:szCs w:val="40"/>
        </w:rPr>
        <w:t xml:space="preserve"> Occorre registrare un provvedimento dell’A.G. che disponga sul bene</w:t>
      </w:r>
    </w:p>
    <w:p w:rsidR="00BD1B20" w:rsidRPr="005547BB" w:rsidRDefault="005547BB" w:rsidP="005547BB">
      <w:pPr>
        <w:pStyle w:val="Paragrafoelenco"/>
        <w:numPr>
          <w:ilvl w:val="0"/>
          <w:numId w:val="1"/>
        </w:numPr>
        <w:ind w:hanging="720"/>
        <w:rPr>
          <w:b/>
          <w:sz w:val="36"/>
          <w:szCs w:val="36"/>
        </w:rPr>
      </w:pPr>
      <w:r w:rsidRPr="005547BB">
        <w:rPr>
          <w:b/>
          <w:sz w:val="36"/>
          <w:szCs w:val="36"/>
        </w:rPr>
        <w:t>Nel corso delle indagini preliminari o comunque nel giudizio ma non nella fase di definizione</w:t>
      </w:r>
    </w:p>
    <w:p w:rsidR="00BF78CC" w:rsidRDefault="00654C9D">
      <w:pPr>
        <w:rPr>
          <w:sz w:val="40"/>
          <w:szCs w:val="40"/>
        </w:rPr>
      </w:pPr>
      <w:r w:rsidRPr="00654C9D">
        <w:rPr>
          <w:b/>
          <w:sz w:val="40"/>
          <w:szCs w:val="40"/>
        </w:rPr>
        <w:t>Restituzione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408680" cy="431800"/>
            <wp:effectExtent l="19050" t="0" r="127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801620" cy="431800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9D" w:rsidRDefault="00654C9D">
      <w:pPr>
        <w:rPr>
          <w:sz w:val="40"/>
          <w:szCs w:val="40"/>
        </w:rPr>
      </w:pPr>
    </w:p>
    <w:p w:rsidR="00BD1B20" w:rsidRDefault="00BD1B20">
      <w:pPr>
        <w:rPr>
          <w:sz w:val="40"/>
          <w:szCs w:val="40"/>
        </w:rPr>
      </w:pPr>
    </w:p>
    <w:p w:rsidR="00654C9D" w:rsidRPr="00654C9D" w:rsidRDefault="00654C9D">
      <w:pPr>
        <w:rPr>
          <w:b/>
          <w:sz w:val="40"/>
          <w:szCs w:val="40"/>
        </w:rPr>
      </w:pPr>
      <w:r w:rsidRPr="00654C9D">
        <w:rPr>
          <w:b/>
          <w:sz w:val="40"/>
          <w:szCs w:val="40"/>
        </w:rPr>
        <w:t xml:space="preserve">Vendita </w:t>
      </w:r>
    </w:p>
    <w:p w:rsidR="00654C9D" w:rsidRDefault="00654C9D" w:rsidP="00654C9D">
      <w:pPr>
        <w:rPr>
          <w:sz w:val="40"/>
          <w:szCs w:val="40"/>
        </w:rPr>
      </w:pPr>
      <w:r w:rsidRPr="00654C9D">
        <w:rPr>
          <w:b/>
          <w:sz w:val="40"/>
          <w:szCs w:val="40"/>
        </w:rPr>
        <w:t>Distruzione</w:t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490064" cy="285169"/>
            <wp:effectExtent l="19050" t="0" r="5486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96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977999" cy="307239"/>
            <wp:effectExtent l="19050" t="0" r="3201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49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211195" cy="746125"/>
            <wp:effectExtent l="19050" t="0" r="825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9D" w:rsidRDefault="00654C9D">
      <w:pPr>
        <w:rPr>
          <w:sz w:val="40"/>
          <w:szCs w:val="40"/>
        </w:rPr>
      </w:pPr>
    </w:p>
    <w:p w:rsidR="00654C9D" w:rsidRPr="00654C9D" w:rsidRDefault="00654C9D">
      <w:pPr>
        <w:rPr>
          <w:b/>
          <w:sz w:val="40"/>
          <w:szCs w:val="40"/>
        </w:rPr>
      </w:pPr>
      <w:r w:rsidRPr="00654C9D">
        <w:rPr>
          <w:b/>
          <w:sz w:val="40"/>
          <w:szCs w:val="40"/>
        </w:rPr>
        <w:t>Assegnazione ad Enti</w:t>
      </w:r>
    </w:p>
    <w:p w:rsidR="005547BB" w:rsidRDefault="005547BB">
      <w:pPr>
        <w:rPr>
          <w:sz w:val="40"/>
          <w:szCs w:val="40"/>
        </w:rPr>
      </w:pPr>
    </w:p>
    <w:p w:rsidR="00A35CDA" w:rsidRPr="00FD1A36" w:rsidRDefault="005547BB" w:rsidP="005547BB">
      <w:pPr>
        <w:pStyle w:val="Paragrafoelenco"/>
        <w:numPr>
          <w:ilvl w:val="0"/>
          <w:numId w:val="1"/>
        </w:numPr>
        <w:ind w:hanging="720"/>
        <w:rPr>
          <w:sz w:val="40"/>
          <w:szCs w:val="40"/>
        </w:rPr>
      </w:pPr>
      <w:r w:rsidRPr="005547BB">
        <w:rPr>
          <w:b/>
          <w:sz w:val="36"/>
          <w:szCs w:val="36"/>
        </w:rPr>
        <w:lastRenderedPageBreak/>
        <w:t xml:space="preserve">Nella fase di definizione del fascicolo con sentenza </w:t>
      </w:r>
      <w:r w:rsidR="00A35CDA">
        <w:rPr>
          <w:noProof/>
          <w:sz w:val="40"/>
          <w:szCs w:val="40"/>
          <w:lang w:eastAsia="it-IT"/>
        </w:rPr>
        <w:drawing>
          <wp:inline distT="0" distB="0" distL="0" distR="0">
            <wp:extent cx="9072245" cy="1623337"/>
            <wp:effectExtent l="1905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6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7B" w:rsidRDefault="005547BB" w:rsidP="005547BB">
      <w:pPr>
        <w:pStyle w:val="Paragrafoelenco"/>
        <w:numPr>
          <w:ilvl w:val="0"/>
          <w:numId w:val="1"/>
        </w:numPr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con decreto di archiviazione </w:t>
      </w:r>
      <w:r w:rsidR="0051657B">
        <w:rPr>
          <w:b/>
          <w:sz w:val="36"/>
          <w:szCs w:val="36"/>
        </w:rPr>
        <w:t>:</w:t>
      </w:r>
    </w:p>
    <w:p w:rsidR="005547BB" w:rsidRDefault="005547BB" w:rsidP="0051657B">
      <w:pPr>
        <w:pStyle w:val="Paragrafoelenco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la Procura ha attivato </w:t>
      </w:r>
      <w:r w:rsidR="00FD1A36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3218815" cy="278130"/>
            <wp:effectExtent l="19050" t="0" r="635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36" w:rsidRDefault="00FD1A36" w:rsidP="00FD1A36">
      <w:pPr>
        <w:pStyle w:val="Paragrafoelenc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2794635" cy="526415"/>
            <wp:effectExtent l="19050" t="0" r="5715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e il Gip l’accoglie</w:t>
      </w:r>
    </w:p>
    <w:p w:rsidR="00FD1A36" w:rsidRDefault="00FD1A36" w:rsidP="00FD1A36">
      <w:pPr>
        <w:pStyle w:val="Paragrafoelenc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9072245" cy="514042"/>
            <wp:effectExtent l="1905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7B" w:rsidRDefault="0051657B" w:rsidP="0051657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 la Procura non ha attivato quanto sopra la distruzione del bene in sequestro va inserita come autonomo provvedimento del giudice </w:t>
      </w: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3255010" cy="263525"/>
            <wp:effectExtent l="19050" t="0" r="2540" b="0"/>
            <wp:docPr id="38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2772410" cy="511810"/>
            <wp:effectExtent l="19050" t="0" r="8890" b="0"/>
            <wp:docPr id="39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1" w:rsidRDefault="00480101" w:rsidP="00480101">
      <w:pPr>
        <w:pStyle w:val="Paragrafoelenco"/>
        <w:jc w:val="both"/>
        <w:rPr>
          <w:b/>
          <w:sz w:val="36"/>
          <w:szCs w:val="36"/>
        </w:rPr>
      </w:pPr>
    </w:p>
    <w:p w:rsidR="0051657B" w:rsidRDefault="0051657B" w:rsidP="0051657B">
      <w:pPr>
        <w:pStyle w:val="Paragrafoelenco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9072245" cy="283638"/>
            <wp:effectExtent l="19050" t="0" r="0" b="0"/>
            <wp:docPr id="41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7B" w:rsidRPr="005547BB" w:rsidRDefault="0051657B" w:rsidP="0051657B">
      <w:pPr>
        <w:pStyle w:val="Paragrafoelenco"/>
        <w:jc w:val="both"/>
        <w:rPr>
          <w:b/>
          <w:sz w:val="36"/>
          <w:szCs w:val="36"/>
        </w:rPr>
      </w:pPr>
    </w:p>
    <w:p w:rsidR="005547BB" w:rsidRPr="00480101" w:rsidRDefault="005547BB" w:rsidP="005547BB">
      <w:pPr>
        <w:pStyle w:val="Paragrafoelenco"/>
        <w:rPr>
          <w:sz w:val="16"/>
          <w:szCs w:val="16"/>
        </w:rPr>
      </w:pPr>
    </w:p>
    <w:p w:rsidR="00474532" w:rsidRDefault="005547BB">
      <w:pPr>
        <w:rPr>
          <w:sz w:val="40"/>
          <w:szCs w:val="40"/>
        </w:rPr>
      </w:pPr>
      <w:r>
        <w:rPr>
          <w:sz w:val="40"/>
          <w:szCs w:val="40"/>
        </w:rPr>
        <w:t xml:space="preserve">Lo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123565" cy="556260"/>
            <wp:effectExtent l="19050" t="0" r="635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cambia</w:t>
      </w:r>
      <w:r w:rsidR="00FD1A36">
        <w:rPr>
          <w:sz w:val="40"/>
          <w:szCs w:val="40"/>
        </w:rPr>
        <w:t xml:space="preserve"> in </w:t>
      </w:r>
      <w:r w:rsidR="00FD1A36" w:rsidRPr="00FD1A36">
        <w:rPr>
          <w:b/>
          <w:sz w:val="40"/>
          <w:szCs w:val="40"/>
        </w:rPr>
        <w:t>Dissequestrato o Confiscato da vendere</w:t>
      </w:r>
    </w:p>
    <w:p w:rsidR="00654C9D" w:rsidRDefault="00654C9D">
      <w:pPr>
        <w:rPr>
          <w:sz w:val="40"/>
          <w:szCs w:val="40"/>
        </w:rPr>
      </w:pPr>
    </w:p>
    <w:p w:rsidR="0051657B" w:rsidRDefault="0051657B">
      <w:pPr>
        <w:rPr>
          <w:sz w:val="40"/>
          <w:szCs w:val="40"/>
        </w:rPr>
      </w:pPr>
    </w:p>
    <w:p w:rsidR="00A35CDA" w:rsidRDefault="00A35CDA">
      <w:pPr>
        <w:rPr>
          <w:b/>
          <w:sz w:val="40"/>
          <w:szCs w:val="40"/>
        </w:rPr>
      </w:pPr>
      <w:r w:rsidRPr="00BD1B20">
        <w:rPr>
          <w:b/>
          <w:sz w:val="40"/>
          <w:szCs w:val="40"/>
        </w:rPr>
        <w:t>5 - Selezionare e terminare le movimentazioni definitive</w:t>
      </w:r>
    </w:p>
    <w:p w:rsidR="00480101" w:rsidRPr="00BD1B20" w:rsidRDefault="00480101">
      <w:pPr>
        <w:rPr>
          <w:b/>
          <w:sz w:val="40"/>
          <w:szCs w:val="40"/>
        </w:rPr>
      </w:pPr>
    </w:p>
    <w:p w:rsidR="0051657B" w:rsidRPr="0051657B" w:rsidRDefault="0051657B" w:rsidP="0051657B">
      <w:pPr>
        <w:pStyle w:val="Paragrafoelenco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Ipotesi </w:t>
      </w:r>
      <w:r w:rsidR="00F03ABE">
        <w:rPr>
          <w:sz w:val="40"/>
          <w:szCs w:val="40"/>
        </w:rPr>
        <w:t xml:space="preserve">in cui </w:t>
      </w:r>
      <w:r>
        <w:rPr>
          <w:sz w:val="40"/>
          <w:szCs w:val="40"/>
        </w:rPr>
        <w:t>si è disposta la “Restituzione del bene” o la sua “Vendita” o la sua “Assegnazione ad enti” o la sua “Distruzione”.</w:t>
      </w:r>
    </w:p>
    <w:p w:rsidR="00A35CDA" w:rsidRDefault="00A35CDA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299460" cy="307340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DA" w:rsidRDefault="00A35CDA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984500" cy="1609090"/>
            <wp:effectExtent l="19050" t="0" r="635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7B" w:rsidRDefault="0051657B" w:rsidP="00B64E59">
      <w:pPr>
        <w:jc w:val="both"/>
        <w:rPr>
          <w:sz w:val="40"/>
          <w:szCs w:val="40"/>
        </w:rPr>
      </w:pPr>
    </w:p>
    <w:p w:rsidR="00BD1B20" w:rsidRDefault="00BD1B20" w:rsidP="00B64E5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Si inseriscono tutti i dati richiesti </w:t>
      </w:r>
      <w:r w:rsidR="0051657B">
        <w:rPr>
          <w:sz w:val="40"/>
          <w:szCs w:val="40"/>
        </w:rPr>
        <w:t>fi</w:t>
      </w:r>
      <w:r>
        <w:rPr>
          <w:sz w:val="40"/>
          <w:szCs w:val="40"/>
        </w:rPr>
        <w:t xml:space="preserve">no a che la stringa del bene diventa verde e </w:t>
      </w:r>
      <w:r w:rsidR="00B64E59">
        <w:rPr>
          <w:sz w:val="40"/>
          <w:szCs w:val="40"/>
        </w:rPr>
        <w:t xml:space="preserve">lo  </w:t>
      </w:r>
      <w:r w:rsidR="00B64E59">
        <w:rPr>
          <w:noProof/>
          <w:sz w:val="40"/>
          <w:szCs w:val="40"/>
          <w:lang w:eastAsia="it-IT"/>
        </w:rPr>
        <w:drawing>
          <wp:inline distT="0" distB="0" distL="0" distR="0">
            <wp:extent cx="2202180" cy="351155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E59">
        <w:rPr>
          <w:sz w:val="40"/>
          <w:szCs w:val="40"/>
        </w:rPr>
        <w:t xml:space="preserve"> del bene </w:t>
      </w:r>
      <w:r>
        <w:rPr>
          <w:sz w:val="40"/>
          <w:szCs w:val="40"/>
        </w:rPr>
        <w:t>contiene la dicitura:</w:t>
      </w:r>
    </w:p>
    <w:p w:rsidR="00BD1B20" w:rsidRDefault="00BD1B20">
      <w:pPr>
        <w:rPr>
          <w:b/>
          <w:sz w:val="40"/>
          <w:szCs w:val="40"/>
        </w:rPr>
      </w:pPr>
      <w:r w:rsidRPr="00B64E59">
        <w:rPr>
          <w:b/>
          <w:sz w:val="40"/>
          <w:szCs w:val="40"/>
        </w:rPr>
        <w:t xml:space="preserve">Assegnato ad Enti - Distrutto - Restituito </w:t>
      </w:r>
      <w:r w:rsidR="0051657B">
        <w:rPr>
          <w:b/>
          <w:sz w:val="40"/>
          <w:szCs w:val="40"/>
        </w:rPr>
        <w:t>-</w:t>
      </w:r>
      <w:r w:rsidRPr="00B64E59">
        <w:rPr>
          <w:b/>
          <w:sz w:val="40"/>
          <w:szCs w:val="40"/>
        </w:rPr>
        <w:t xml:space="preserve"> Venduto</w:t>
      </w:r>
      <w:r w:rsidR="0051657B">
        <w:rPr>
          <w:b/>
          <w:sz w:val="40"/>
          <w:szCs w:val="40"/>
        </w:rPr>
        <w:t xml:space="preserve"> </w:t>
      </w:r>
    </w:p>
    <w:p w:rsidR="0051657B" w:rsidRDefault="0051657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9006010" cy="358445"/>
            <wp:effectExtent l="19050" t="0" r="4640" b="0"/>
            <wp:docPr id="42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1" w:rsidRDefault="00480101">
      <w:pPr>
        <w:rPr>
          <w:b/>
          <w:sz w:val="40"/>
          <w:szCs w:val="40"/>
        </w:rPr>
      </w:pPr>
    </w:p>
    <w:p w:rsidR="00F03ABE" w:rsidRDefault="00F03ABE" w:rsidP="00F03ABE">
      <w:pPr>
        <w:pStyle w:val="Paragrafoelenco"/>
        <w:numPr>
          <w:ilvl w:val="0"/>
          <w:numId w:val="5"/>
        </w:numPr>
        <w:rPr>
          <w:noProof/>
          <w:sz w:val="40"/>
          <w:szCs w:val="40"/>
          <w:lang w:eastAsia="it-IT"/>
        </w:rPr>
      </w:pPr>
      <w:r w:rsidRPr="00F03ABE">
        <w:rPr>
          <w:sz w:val="40"/>
          <w:szCs w:val="40"/>
        </w:rPr>
        <w:t xml:space="preserve">Ipotesi in cui </w:t>
      </w:r>
      <w:r w:rsidR="0051657B" w:rsidRPr="00F03ABE">
        <w:rPr>
          <w:sz w:val="40"/>
          <w:szCs w:val="40"/>
        </w:rPr>
        <w:t>i</w:t>
      </w:r>
      <w:r w:rsidR="00B64E59" w:rsidRPr="00F03ABE">
        <w:rPr>
          <w:sz w:val="40"/>
          <w:szCs w:val="40"/>
        </w:rPr>
        <w:t xml:space="preserve">l giudice </w:t>
      </w:r>
      <w:r w:rsidR="0051657B" w:rsidRPr="00F03ABE">
        <w:rPr>
          <w:sz w:val="40"/>
          <w:szCs w:val="40"/>
        </w:rPr>
        <w:t>dispone con</w:t>
      </w:r>
      <w:r w:rsidR="00B64E59" w:rsidRPr="00F03ABE">
        <w:rPr>
          <w:sz w:val="40"/>
          <w:szCs w:val="40"/>
        </w:rPr>
        <w:t xml:space="preserve"> decreto di archiviazione </w:t>
      </w:r>
      <w:r w:rsidR="0051657B" w:rsidRPr="00F03ABE">
        <w:rPr>
          <w:sz w:val="40"/>
          <w:szCs w:val="40"/>
        </w:rPr>
        <w:t>o sentenza la sola confisca</w:t>
      </w:r>
      <w:r>
        <w:rPr>
          <w:sz w:val="40"/>
          <w:szCs w:val="40"/>
        </w:rPr>
        <w:t>.</w:t>
      </w:r>
    </w:p>
    <w:p w:rsidR="00B64E59" w:rsidRPr="00F03ABE" w:rsidRDefault="00F03ABE" w:rsidP="00F03ABE">
      <w:pPr>
        <w:pStyle w:val="Paragrafoelenco"/>
        <w:rPr>
          <w:noProof/>
          <w:sz w:val="40"/>
          <w:szCs w:val="40"/>
          <w:lang w:eastAsia="it-IT"/>
        </w:rPr>
      </w:pPr>
      <w:r>
        <w:rPr>
          <w:sz w:val="40"/>
          <w:szCs w:val="40"/>
        </w:rPr>
        <w:t>L</w:t>
      </w:r>
      <w:r w:rsidR="00B64E59" w:rsidRPr="00F03ABE">
        <w:rPr>
          <w:sz w:val="40"/>
          <w:szCs w:val="40"/>
        </w:rPr>
        <w:t>o sta</w:t>
      </w:r>
      <w:r w:rsidR="00474532" w:rsidRPr="00F03ABE">
        <w:rPr>
          <w:sz w:val="40"/>
          <w:szCs w:val="40"/>
        </w:rPr>
        <w:t>t</w:t>
      </w:r>
      <w:r w:rsidR="00B64E59" w:rsidRPr="00F03ABE">
        <w:rPr>
          <w:sz w:val="40"/>
          <w:szCs w:val="40"/>
        </w:rPr>
        <w:t>o giuridico del bene risult</w:t>
      </w:r>
      <w:r w:rsidR="00474532" w:rsidRPr="00F03ABE">
        <w:rPr>
          <w:sz w:val="40"/>
          <w:szCs w:val="40"/>
        </w:rPr>
        <w:t>a</w:t>
      </w:r>
      <w:r w:rsidR="00B64E59" w:rsidRPr="00F03ABE">
        <w:rPr>
          <w:sz w:val="40"/>
          <w:szCs w:val="40"/>
        </w:rPr>
        <w:t xml:space="preserve"> </w:t>
      </w:r>
      <w:r w:rsidR="0051657B">
        <w:rPr>
          <w:noProof/>
          <w:sz w:val="40"/>
          <w:szCs w:val="40"/>
          <w:lang w:eastAsia="it-IT"/>
        </w:rPr>
        <w:drawing>
          <wp:inline distT="0" distB="0" distL="0" distR="0">
            <wp:extent cx="2435860" cy="746125"/>
            <wp:effectExtent l="19050" t="0" r="2540" b="0"/>
            <wp:docPr id="44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57B" w:rsidRPr="00F03ABE">
        <w:rPr>
          <w:sz w:val="40"/>
          <w:szCs w:val="40"/>
        </w:rPr>
        <w:t xml:space="preserve"> e pertanto </w:t>
      </w:r>
      <w:r w:rsidR="0051657B" w:rsidRPr="00480101">
        <w:rPr>
          <w:b/>
          <w:sz w:val="40"/>
          <w:szCs w:val="40"/>
        </w:rPr>
        <w:t>la chiusura del bene avviene con tale dicitura</w:t>
      </w:r>
      <w:r>
        <w:rPr>
          <w:sz w:val="40"/>
          <w:szCs w:val="40"/>
        </w:rPr>
        <w:t>.</w:t>
      </w:r>
    </w:p>
    <w:p w:rsidR="00FD1A36" w:rsidRDefault="00FD1A36">
      <w:pPr>
        <w:rPr>
          <w:noProof/>
          <w:sz w:val="40"/>
          <w:szCs w:val="40"/>
          <w:lang w:eastAsia="it-IT"/>
        </w:rPr>
      </w:pPr>
    </w:p>
    <w:p w:rsidR="0051657B" w:rsidRDefault="0051657B">
      <w:pPr>
        <w:rPr>
          <w:noProof/>
          <w:sz w:val="40"/>
          <w:szCs w:val="40"/>
          <w:lang w:eastAsia="it-IT"/>
        </w:rPr>
      </w:pPr>
    </w:p>
    <w:p w:rsidR="0051657B" w:rsidRDefault="0051657B">
      <w:pPr>
        <w:rPr>
          <w:noProof/>
          <w:sz w:val="40"/>
          <w:szCs w:val="40"/>
          <w:lang w:eastAsia="it-IT"/>
        </w:rPr>
      </w:pPr>
    </w:p>
    <w:p w:rsidR="00474532" w:rsidRDefault="00F03ABE">
      <w:pPr>
        <w:rPr>
          <w:b/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Nella 1) Ipotesi p</w:t>
      </w:r>
      <w:r w:rsidR="00474532">
        <w:rPr>
          <w:noProof/>
          <w:sz w:val="40"/>
          <w:szCs w:val="40"/>
          <w:lang w:eastAsia="it-IT"/>
        </w:rPr>
        <w:t xml:space="preserve">er terminare movimentazione entrare come </w:t>
      </w:r>
      <w:r w:rsidR="00474532" w:rsidRPr="00474532">
        <w:rPr>
          <w:b/>
          <w:noProof/>
          <w:sz w:val="40"/>
          <w:szCs w:val="40"/>
          <w:lang w:eastAsia="it-IT"/>
        </w:rPr>
        <w:t>UCR</w:t>
      </w:r>
    </w:p>
    <w:p w:rsidR="00474532" w:rsidRDefault="00474532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267585" cy="358140"/>
            <wp:effectExtent l="19050" t="0" r="0" b="0"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32" w:rsidRDefault="00474532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420100" cy="972820"/>
            <wp:effectExtent l="19050" t="0" r="0" b="0"/>
            <wp:docPr id="9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32" w:rsidRDefault="00474532">
      <w:pPr>
        <w:rPr>
          <w:sz w:val="40"/>
          <w:szCs w:val="40"/>
        </w:rPr>
      </w:pPr>
      <w:r>
        <w:rPr>
          <w:sz w:val="40"/>
          <w:szCs w:val="40"/>
        </w:rPr>
        <w:t xml:space="preserve">Si termina la movimentazione </w:t>
      </w:r>
      <w:r w:rsidR="007621E9">
        <w:rPr>
          <w:sz w:val="40"/>
          <w:szCs w:val="40"/>
        </w:rPr>
        <w:t xml:space="preserve">come </w:t>
      </w:r>
      <w:r>
        <w:rPr>
          <w:sz w:val="40"/>
          <w:szCs w:val="40"/>
        </w:rPr>
        <w:t>dispost</w:t>
      </w:r>
      <w:r w:rsidR="007621E9">
        <w:rPr>
          <w:sz w:val="40"/>
          <w:szCs w:val="40"/>
        </w:rPr>
        <w:t>o</w:t>
      </w:r>
      <w:r>
        <w:rPr>
          <w:sz w:val="40"/>
          <w:szCs w:val="40"/>
        </w:rPr>
        <w:t xml:space="preserve"> dal giudice</w:t>
      </w:r>
    </w:p>
    <w:p w:rsidR="00474532" w:rsidRDefault="0047453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218815" cy="321945"/>
            <wp:effectExtent l="19050" t="0" r="635" b="0"/>
            <wp:docPr id="1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009650" cy="285115"/>
            <wp:effectExtent l="19050" t="0" r="0" b="0"/>
            <wp:docPr id="1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134360" cy="285115"/>
            <wp:effectExtent l="19050" t="0" r="8890" b="0"/>
            <wp:docPr id="1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09090" cy="417195"/>
            <wp:effectExtent l="19050" t="0" r="0" b="0"/>
            <wp:docPr id="1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32" w:rsidRDefault="0047453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72245" cy="737317"/>
            <wp:effectExtent l="19050" t="0" r="0" b="0"/>
            <wp:docPr id="18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3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32" w:rsidRDefault="0047453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08075" cy="358445"/>
            <wp:effectExtent l="19050" t="0" r="0" b="0"/>
            <wp:docPr id="20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5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5547BB">
        <w:rPr>
          <w:sz w:val="40"/>
          <w:szCs w:val="40"/>
        </w:rPr>
        <w:t xml:space="preserve">                               </w:t>
      </w:r>
      <w:r w:rsidR="005547BB">
        <w:rPr>
          <w:noProof/>
          <w:sz w:val="40"/>
          <w:szCs w:val="40"/>
          <w:lang w:eastAsia="it-IT"/>
        </w:rPr>
        <w:drawing>
          <wp:inline distT="0" distB="0" distL="0" distR="0">
            <wp:extent cx="1492250" cy="753745"/>
            <wp:effectExtent l="1905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7B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5547BB">
        <w:rPr>
          <w:sz w:val="40"/>
          <w:szCs w:val="40"/>
        </w:rPr>
        <w:t xml:space="preserve">                                         </w:t>
      </w:r>
      <w:r w:rsidR="005547BB" w:rsidRPr="005547BB">
        <w:rPr>
          <w:noProof/>
          <w:sz w:val="40"/>
          <w:szCs w:val="40"/>
          <w:lang w:eastAsia="it-IT"/>
        </w:rPr>
        <w:drawing>
          <wp:inline distT="0" distB="0" distL="0" distR="0">
            <wp:extent cx="1550670" cy="219710"/>
            <wp:effectExtent l="19050" t="0" r="0" b="0"/>
            <wp:docPr id="2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BB" w:rsidRDefault="005547BB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9072245" cy="1909077"/>
            <wp:effectExtent l="19050" t="0" r="0" b="0"/>
            <wp:docPr id="2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0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BB" w:rsidRDefault="005547BB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59477" cy="365760"/>
            <wp:effectExtent l="19050" t="0" r="0" b="0"/>
            <wp:docPr id="24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6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BB" w:rsidRDefault="005547BB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72245" cy="483459"/>
            <wp:effectExtent l="1905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02105" cy="38036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9072245" cy="4592980"/>
            <wp:effectExtent l="19050" t="0" r="0" b="0"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38300" cy="417195"/>
            <wp:effectExtent l="19050" t="0" r="0" b="0"/>
            <wp:docPr id="2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09090" cy="431800"/>
            <wp:effectExtent l="19050" t="0" r="0" b="0"/>
            <wp:docPr id="2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7366635" cy="321945"/>
            <wp:effectExtent l="19050" t="0" r="5715" b="0"/>
            <wp:docPr id="29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2275205" cy="212090"/>
            <wp:effectExtent l="19050" t="0" r="0" b="0"/>
            <wp:docPr id="3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314065" cy="314325"/>
            <wp:effectExtent l="19050" t="0" r="635" b="0"/>
            <wp:docPr id="3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5420360" cy="2333625"/>
            <wp:effectExtent l="19050" t="0" r="8890" b="0"/>
            <wp:docPr id="3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660525" cy="446405"/>
            <wp:effectExtent l="19050" t="0" r="0" b="0"/>
            <wp:docPr id="3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72245" cy="653668"/>
            <wp:effectExtent l="19050" t="0" r="0" b="0"/>
            <wp:docPr id="36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52" w:rsidRDefault="00994352" w:rsidP="00474532">
      <w:pPr>
        <w:jc w:val="both"/>
        <w:rPr>
          <w:sz w:val="40"/>
          <w:szCs w:val="40"/>
        </w:rPr>
      </w:pPr>
    </w:p>
    <w:sectPr w:rsidR="00994352" w:rsidSect="00377C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63F"/>
    <w:multiLevelType w:val="hybridMultilevel"/>
    <w:tmpl w:val="8A54241E"/>
    <w:lvl w:ilvl="0" w:tplc="AEF6A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779D"/>
    <w:multiLevelType w:val="hybridMultilevel"/>
    <w:tmpl w:val="39909100"/>
    <w:lvl w:ilvl="0" w:tplc="70B06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DD1"/>
    <w:multiLevelType w:val="hybridMultilevel"/>
    <w:tmpl w:val="75E09B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B0481"/>
    <w:multiLevelType w:val="hybridMultilevel"/>
    <w:tmpl w:val="39909100"/>
    <w:lvl w:ilvl="0" w:tplc="70B06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2CA9"/>
    <w:multiLevelType w:val="hybridMultilevel"/>
    <w:tmpl w:val="1114AE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3B49"/>
    <w:multiLevelType w:val="hybridMultilevel"/>
    <w:tmpl w:val="54CE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7C8D"/>
    <w:rsid w:val="00332531"/>
    <w:rsid w:val="00377C8D"/>
    <w:rsid w:val="004436C1"/>
    <w:rsid w:val="00474532"/>
    <w:rsid w:val="00480101"/>
    <w:rsid w:val="0051657B"/>
    <w:rsid w:val="005547BB"/>
    <w:rsid w:val="005E5FCE"/>
    <w:rsid w:val="00654C9D"/>
    <w:rsid w:val="00713EFE"/>
    <w:rsid w:val="00734609"/>
    <w:rsid w:val="00745BE9"/>
    <w:rsid w:val="007621E9"/>
    <w:rsid w:val="00994352"/>
    <w:rsid w:val="00A35CDA"/>
    <w:rsid w:val="00B64E59"/>
    <w:rsid w:val="00BD1B20"/>
    <w:rsid w:val="00BF78CC"/>
    <w:rsid w:val="00ED6935"/>
    <w:rsid w:val="00F03ABE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6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a.giannino</dc:creator>
  <cp:lastModifiedBy>a.giannino</cp:lastModifiedBy>
  <cp:revision>16</cp:revision>
  <dcterms:created xsi:type="dcterms:W3CDTF">2017-05-15T16:29:00Z</dcterms:created>
  <dcterms:modified xsi:type="dcterms:W3CDTF">2017-05-16T13:39:00Z</dcterms:modified>
</cp:coreProperties>
</file>